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8" w:type="dxa"/>
        <w:tblInd w:w="93" w:type="dxa"/>
        <w:tblLayout w:type="fixed"/>
        <w:tblLook w:val="04A0"/>
      </w:tblPr>
      <w:tblGrid>
        <w:gridCol w:w="5827"/>
        <w:gridCol w:w="31"/>
        <w:gridCol w:w="1261"/>
        <w:gridCol w:w="1270"/>
        <w:gridCol w:w="1265"/>
        <w:gridCol w:w="1134"/>
      </w:tblGrid>
      <w:tr w:rsidR="00FF167F" w:rsidRPr="00FF167F" w:rsidTr="00C35EBF">
        <w:trPr>
          <w:trHeight w:val="1650"/>
        </w:trPr>
        <w:tc>
          <w:tcPr>
            <w:tcW w:w="8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ОТЧЕТ ООО "СТАВРОПОЛЬСКАЯ УПРАВЛЯЮЩАЯ КОМПАНИЯ"      по начисленным, поступившим и израсходованным денежным средствам      по многоквартирному дому  за 2017 год                                                                                      </w:t>
            </w:r>
            <w:r w:rsidRPr="00FF167F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адрес МКД: ул. Гагарина, 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30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75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FF16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922,20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FF16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169,80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FF16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1092,00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FF16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14,07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FF16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6,26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FF16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52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01.01.2017г., руб.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-138265,32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40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-191467,41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6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49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01.01.2017г.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25580,81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52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Накопленные денежные средства на текущий ремонт </w:t>
            </w: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 (с учетом должников):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10134,30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30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16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130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FF167F" w:rsidRPr="00FF167F" w:rsidTr="00C35EBF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23933,03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150613,55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154254,44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20292,14</w:t>
            </w:r>
          </w:p>
        </w:tc>
      </w:tr>
      <w:tr w:rsidR="00FF167F" w:rsidRPr="00FF167F" w:rsidTr="00C35EBF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(нежилые помещения), руб.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26169,06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27331,78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18497,18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35003,66</w:t>
            </w:r>
          </w:p>
        </w:tc>
      </w:tr>
      <w:tr w:rsidR="00FF167F" w:rsidRPr="00FF167F" w:rsidTr="00C35EB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4800,00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4300,00</w:t>
            </w:r>
          </w:p>
        </w:tc>
      </w:tr>
      <w:tr w:rsidR="00FF167F" w:rsidRPr="00FF167F" w:rsidTr="00C35EB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1233,76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1233,76</w:t>
            </w:r>
          </w:p>
        </w:tc>
      </w:tr>
      <w:tr w:rsidR="00FF167F" w:rsidRPr="00FF167F" w:rsidTr="00C35EB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14212,75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82031,04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78500,44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17743,35</w:t>
            </w:r>
          </w:p>
        </w:tc>
      </w:tr>
      <w:tr w:rsidR="00FF167F" w:rsidRPr="00FF167F" w:rsidTr="00C35EB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Услуги по уборке прилегающей территории 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6309,3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43767,36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41983,04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8093,62</w:t>
            </w:r>
          </w:p>
        </w:tc>
      </w:tr>
      <w:tr w:rsidR="00FF167F" w:rsidRPr="00FF167F" w:rsidTr="00C35EB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4493,46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13104,00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12493,03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5104,43</w:t>
            </w:r>
          </w:p>
        </w:tc>
      </w:tr>
      <w:tr w:rsidR="00FF167F" w:rsidRPr="00FF167F" w:rsidTr="00C35EB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79451,36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321647,73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309328,13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91770,96</w:t>
            </w:r>
          </w:p>
        </w:tc>
      </w:tr>
      <w:tr w:rsidR="00FF167F" w:rsidRPr="00FF167F" w:rsidTr="00C35EBF">
        <w:trPr>
          <w:trHeight w:val="30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30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27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24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67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м</w:t>
            </w:r>
            <w:proofErr w:type="gramStart"/>
            <w:r w:rsidRPr="00FF16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FF16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площади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4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78389,57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5,98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"СТУК" по управлению МКД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55527,59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5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(АО "СГРЦ")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167F">
              <w:rPr>
                <w:rFonts w:ascii="Calibri" w:eastAsia="Times New Roman" w:hAnsi="Calibri" w:cs="Times New Roman"/>
                <w:color w:val="000000"/>
                <w:lang w:eastAsia="ru-RU"/>
              </w:rPr>
              <w:t>22086,66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1,69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5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размещению информации на сайте ГИС ЖКХ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167F">
              <w:rPr>
                <w:rFonts w:ascii="Calibri" w:eastAsia="Times New Roman" w:hAnsi="Calibri" w:cs="Times New Roman"/>
                <w:color w:val="000000"/>
                <w:lang w:eastAsia="ru-RU"/>
              </w:rPr>
              <w:t>775,32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6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3823,80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прилегающей территори</w:t>
            </w:r>
            <w:proofErr w:type="gramStart"/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и(</w:t>
            </w:r>
            <w:proofErr w:type="gramEnd"/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инструменты и </w:t>
            </w:r>
            <w:proofErr w:type="spellStart"/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хозпринадлежности</w:t>
            </w:r>
            <w:proofErr w:type="spellEnd"/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167F">
              <w:rPr>
                <w:rFonts w:ascii="Calibri" w:eastAsia="Times New Roman" w:hAnsi="Calibri" w:cs="Times New Roman"/>
                <w:color w:val="000000"/>
                <w:lang w:eastAsia="ru-RU"/>
              </w:rPr>
              <w:t>341,00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Дезинсекция/дератизация МОП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167F">
              <w:rPr>
                <w:rFonts w:ascii="Calibri" w:eastAsia="Times New Roman" w:hAnsi="Calibri" w:cs="Times New Roman"/>
                <w:color w:val="000000"/>
                <w:lang w:eastAsia="ru-RU"/>
              </w:rPr>
              <w:t>982,80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6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Уборка снега с кровли с очисткой наледи и сбоем сосулек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167F">
              <w:rPr>
                <w:rFonts w:ascii="Calibri" w:eastAsia="Times New Roman" w:hAnsi="Calibri" w:cs="Times New Roman"/>
                <w:color w:val="000000"/>
                <w:lang w:eastAsia="ru-RU"/>
              </w:rPr>
              <w:t>2500,00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36440,87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Расчет узлов учета холодной воды (</w:t>
            </w:r>
            <w:proofErr w:type="spellStart"/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Ставропольгражданпроект</w:t>
            </w:r>
            <w:proofErr w:type="spellEnd"/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167F">
              <w:rPr>
                <w:rFonts w:ascii="Calibri" w:eastAsia="Times New Roman" w:hAnsi="Calibri" w:cs="Times New Roman"/>
                <w:color w:val="000000"/>
                <w:lang w:eastAsia="ru-RU"/>
              </w:rPr>
              <w:t>9875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Контрольные измерения электрооборудования и электроустановок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167F">
              <w:rPr>
                <w:rFonts w:ascii="Calibri" w:eastAsia="Times New Roman" w:hAnsi="Calibri" w:cs="Times New Roman"/>
                <w:color w:val="000000"/>
                <w:lang w:eastAsia="ru-RU"/>
              </w:rPr>
              <w:t>1600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ОАО  "</w:t>
            </w:r>
            <w:proofErr w:type="spellStart"/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Ставропольгоргаз</w:t>
            </w:r>
            <w:proofErr w:type="spellEnd"/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"- техническое обслуживание  ВДГО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167F">
              <w:rPr>
                <w:rFonts w:ascii="Calibri" w:eastAsia="Times New Roman" w:hAnsi="Calibri" w:cs="Times New Roman"/>
                <w:color w:val="000000"/>
                <w:lang w:eastAsia="ru-RU"/>
              </w:rPr>
              <w:t>2190,34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</w:t>
            </w:r>
            <w:proofErr w:type="gramStart"/>
            <w:r w:rsidR="00C35E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proofErr w:type="gramEnd"/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используемые  на содержание общего имущества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167F">
              <w:rPr>
                <w:rFonts w:ascii="Calibri" w:eastAsia="Times New Roman" w:hAnsi="Calibri" w:cs="Times New Roman"/>
                <w:color w:val="000000"/>
                <w:lang w:eastAsia="ru-RU"/>
              </w:rPr>
              <w:t>13902,69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 по взысканию задолженности  и оплата госпошлины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167F">
              <w:rPr>
                <w:rFonts w:ascii="Calibri" w:eastAsia="Times New Roman" w:hAnsi="Calibri" w:cs="Times New Roman"/>
                <w:color w:val="000000"/>
                <w:lang w:eastAsia="ru-RU"/>
              </w:rPr>
              <w:t>3027,84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Промывка системы отопления со сливом воды из системы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167F">
              <w:rPr>
                <w:rFonts w:ascii="Calibri" w:eastAsia="Times New Roman" w:hAnsi="Calibri" w:cs="Times New Roman"/>
                <w:color w:val="000000"/>
                <w:lang w:eastAsia="ru-RU"/>
              </w:rPr>
              <w:t>4800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Осмотр и проверка </w:t>
            </w:r>
            <w:proofErr w:type="spellStart"/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48572,75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отопления (Оплата труда,</w:t>
            </w:r>
            <w:r w:rsidR="00C35E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 и общепроизводственные расходы)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30933,54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(зарплата,</w:t>
            </w:r>
            <w:r w:rsidR="00C35E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 и общепроизводственные расходы)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17639,21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Общепроизводственные расходы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5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3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167226,99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3093,28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167F">
              <w:rPr>
                <w:rFonts w:ascii="Calibri" w:eastAsia="Times New Roman" w:hAnsi="Calibri" w:cs="Times New Roman"/>
                <w:color w:val="000000"/>
                <w:lang w:eastAsia="ru-RU"/>
              </w:rPr>
              <w:t>1703,20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172023,47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13,13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10721,86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16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3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Ремонт подъездов №1 и 2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118096,0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F16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16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300"/>
        </w:trPr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118096,0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-127543,46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300"/>
        </w:trPr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-187139,26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300"/>
        </w:trPr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-10484,15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540"/>
        </w:trPr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-29461,26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540"/>
        </w:trPr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167F" w:rsidRPr="00FF167F" w:rsidTr="00C35EBF">
        <w:trPr>
          <w:trHeight w:val="1110"/>
        </w:trPr>
        <w:tc>
          <w:tcPr>
            <w:tcW w:w="58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FF167F" w:rsidRPr="00FF167F" w:rsidTr="00C35EBF">
        <w:trPr>
          <w:trHeight w:val="540"/>
        </w:trPr>
        <w:tc>
          <w:tcPr>
            <w:tcW w:w="58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14060,02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102618,16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104276,78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12401,4</w:t>
            </w:r>
          </w:p>
        </w:tc>
      </w:tr>
      <w:tr w:rsidR="00FF167F" w:rsidRPr="00FF167F" w:rsidTr="00C35EBF">
        <w:trPr>
          <w:trHeight w:val="540"/>
        </w:trPr>
        <w:tc>
          <w:tcPr>
            <w:tcW w:w="58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23895,22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136183,38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148445,56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11633,04</w:t>
            </w:r>
          </w:p>
        </w:tc>
      </w:tr>
      <w:tr w:rsidR="00FF167F" w:rsidRPr="00FF167F" w:rsidTr="00C35EBF">
        <w:trPr>
          <w:trHeight w:val="540"/>
        </w:trPr>
        <w:tc>
          <w:tcPr>
            <w:tcW w:w="58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33055,51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342674,4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340061,84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35668,07</w:t>
            </w:r>
          </w:p>
        </w:tc>
      </w:tr>
      <w:tr w:rsidR="00FF167F" w:rsidRPr="00FF167F" w:rsidTr="00C35EBF">
        <w:trPr>
          <w:trHeight w:val="540"/>
        </w:trPr>
        <w:tc>
          <w:tcPr>
            <w:tcW w:w="58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71010,75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581475,94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592784,18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6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59702,51</w:t>
            </w:r>
          </w:p>
        </w:tc>
      </w:tr>
      <w:tr w:rsidR="00FF167F" w:rsidRPr="00FF167F" w:rsidTr="00C35EBF">
        <w:trPr>
          <w:trHeight w:val="300"/>
        </w:trPr>
        <w:tc>
          <w:tcPr>
            <w:tcW w:w="8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7F" w:rsidRPr="00FF167F" w:rsidRDefault="00FF167F" w:rsidP="00FF1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C2079" w:rsidRDefault="004C2079"/>
    <w:sectPr w:rsidR="004C2079" w:rsidSect="00FF16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167F"/>
    <w:rsid w:val="00064E39"/>
    <w:rsid w:val="00195FD5"/>
    <w:rsid w:val="001C5EAC"/>
    <w:rsid w:val="00215681"/>
    <w:rsid w:val="00224E07"/>
    <w:rsid w:val="002D78A1"/>
    <w:rsid w:val="003D064D"/>
    <w:rsid w:val="004C2079"/>
    <w:rsid w:val="004D06F9"/>
    <w:rsid w:val="005806A4"/>
    <w:rsid w:val="00631900"/>
    <w:rsid w:val="006D2F3D"/>
    <w:rsid w:val="007354E8"/>
    <w:rsid w:val="00766FEF"/>
    <w:rsid w:val="008102D2"/>
    <w:rsid w:val="00837374"/>
    <w:rsid w:val="0088010F"/>
    <w:rsid w:val="00887060"/>
    <w:rsid w:val="008B3DED"/>
    <w:rsid w:val="008C3B01"/>
    <w:rsid w:val="008C4784"/>
    <w:rsid w:val="00925B9C"/>
    <w:rsid w:val="00931C3C"/>
    <w:rsid w:val="009944ED"/>
    <w:rsid w:val="009C69E0"/>
    <w:rsid w:val="00A649F2"/>
    <w:rsid w:val="00AD1CAE"/>
    <w:rsid w:val="00B06F90"/>
    <w:rsid w:val="00B633EF"/>
    <w:rsid w:val="00B91D29"/>
    <w:rsid w:val="00BE7E8A"/>
    <w:rsid w:val="00BF5A5D"/>
    <w:rsid w:val="00C35EBF"/>
    <w:rsid w:val="00C77DC7"/>
    <w:rsid w:val="00C82FA1"/>
    <w:rsid w:val="00CA5BD7"/>
    <w:rsid w:val="00CE16D6"/>
    <w:rsid w:val="00CF2C1A"/>
    <w:rsid w:val="00D55AB6"/>
    <w:rsid w:val="00D67E8D"/>
    <w:rsid w:val="00D87E3C"/>
    <w:rsid w:val="00DD7768"/>
    <w:rsid w:val="00DE3D78"/>
    <w:rsid w:val="00E41B06"/>
    <w:rsid w:val="00E73F7A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  <w:rsid w:val="00FF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2018-03-30T08:36:00Z</dcterms:created>
  <dcterms:modified xsi:type="dcterms:W3CDTF">2018-03-30T09:20:00Z</dcterms:modified>
</cp:coreProperties>
</file>